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B6D0" w14:textId="77777777" w:rsidR="002E6186" w:rsidRDefault="002E6186"/>
    <w:p w14:paraId="59F582D0" w14:textId="0C3C9F99" w:rsidR="006F2CE2" w:rsidRPr="009D1EDC" w:rsidRDefault="006F2CE2">
      <w:pPr>
        <w:rPr>
          <w:b/>
          <w:bCs/>
        </w:rPr>
      </w:pPr>
      <w:r w:rsidRPr="009D1EDC">
        <w:rPr>
          <w:b/>
          <w:bCs/>
        </w:rPr>
        <w:t>Definition</w:t>
      </w:r>
      <w:r w:rsidRPr="009D1EDC">
        <w:rPr>
          <w:b/>
          <w:bCs/>
        </w:rPr>
        <w:tab/>
      </w:r>
      <w:r w:rsidRPr="009D1EDC">
        <w:rPr>
          <w:b/>
          <w:bCs/>
        </w:rPr>
        <w:tab/>
      </w:r>
      <w:r w:rsidRPr="009D1EDC">
        <w:rPr>
          <w:b/>
          <w:bCs/>
        </w:rPr>
        <w:tab/>
      </w:r>
      <w:r w:rsidRPr="009D1EDC">
        <w:rPr>
          <w:b/>
          <w:bCs/>
        </w:rPr>
        <w:tab/>
      </w:r>
      <w:r w:rsidRPr="009D1EDC">
        <w:rPr>
          <w:b/>
          <w:bCs/>
        </w:rPr>
        <w:tab/>
      </w:r>
      <w:r w:rsidRPr="009D1EDC">
        <w:rPr>
          <w:b/>
          <w:bCs/>
        </w:rPr>
        <w:tab/>
      </w:r>
      <w:r w:rsidRPr="009D1EDC">
        <w:rPr>
          <w:b/>
          <w:bCs/>
        </w:rPr>
        <w:tab/>
      </w:r>
      <w:r w:rsidRPr="009D1EDC">
        <w:rPr>
          <w:b/>
          <w:bCs/>
        </w:rPr>
        <w:tab/>
      </w:r>
      <w:r w:rsidR="00993DF8" w:rsidRPr="009D1EDC">
        <w:rPr>
          <w:b/>
          <w:bCs/>
        </w:rPr>
        <w:tab/>
        <w:t>Answer</w:t>
      </w:r>
    </w:p>
    <w:p w14:paraId="4F67CF91" w14:textId="0EE592D5" w:rsidR="006F2CE2" w:rsidRDefault="006F2CE2" w:rsidP="00876826">
      <w:pPr>
        <w:pStyle w:val="ListParagraph"/>
        <w:numPr>
          <w:ilvl w:val="0"/>
          <w:numId w:val="2"/>
        </w:numPr>
      </w:pPr>
      <w:r>
        <w:t>Sessions and/or workshops to learn about compliance rules</w:t>
      </w:r>
      <w:r w:rsidR="00993DF8">
        <w:t xml:space="preserve">                      </w:t>
      </w:r>
    </w:p>
    <w:p w14:paraId="0E6DC55C" w14:textId="7A28EBA8" w:rsidR="006F2CE2" w:rsidRDefault="006F2CE2" w:rsidP="00876826">
      <w:pPr>
        <w:pStyle w:val="ListParagraph"/>
        <w:numPr>
          <w:ilvl w:val="0"/>
          <w:numId w:val="2"/>
        </w:numPr>
      </w:pPr>
      <w:r>
        <w:t>Ethical review board for human studies</w:t>
      </w:r>
      <w:r w:rsidR="00993DF8">
        <w:tab/>
      </w:r>
      <w:r w:rsidR="00993DF8">
        <w:tab/>
      </w:r>
      <w:r w:rsidR="00993DF8">
        <w:tab/>
      </w:r>
      <w:r w:rsidR="00993DF8">
        <w:tab/>
      </w:r>
    </w:p>
    <w:p w14:paraId="66DD6EF3" w14:textId="7E82C768" w:rsidR="006F2CE2" w:rsidRDefault="006F2CE2" w:rsidP="00876826">
      <w:pPr>
        <w:pStyle w:val="ListParagraph"/>
        <w:numPr>
          <w:ilvl w:val="0"/>
          <w:numId w:val="2"/>
        </w:numPr>
      </w:pPr>
      <w:r>
        <w:t>Responsible for managing lab safety</w:t>
      </w:r>
      <w:r w:rsidR="00993DF8">
        <w:tab/>
      </w:r>
      <w:r w:rsidR="00993DF8">
        <w:tab/>
      </w:r>
      <w:r w:rsidR="00993DF8">
        <w:tab/>
      </w:r>
      <w:r w:rsidR="00993DF8">
        <w:tab/>
      </w:r>
      <w:r w:rsidR="00993DF8">
        <w:tab/>
      </w:r>
    </w:p>
    <w:p w14:paraId="6F3DFE4A" w14:textId="6F643CE3" w:rsidR="006F2CE2" w:rsidRDefault="006F2CE2" w:rsidP="00876826">
      <w:pPr>
        <w:pStyle w:val="ListParagraph"/>
        <w:numPr>
          <w:ilvl w:val="0"/>
          <w:numId w:val="2"/>
        </w:numPr>
      </w:pPr>
      <w:r>
        <w:t>Rules and procedures researchers must follow</w:t>
      </w:r>
    </w:p>
    <w:p w14:paraId="2B9652B3" w14:textId="166292BE" w:rsidR="006F2CE2" w:rsidRDefault="00993DF8" w:rsidP="00876826">
      <w:pPr>
        <w:pStyle w:val="ListParagraph"/>
        <w:numPr>
          <w:ilvl w:val="0"/>
          <w:numId w:val="2"/>
        </w:numPr>
      </w:pPr>
      <w:r>
        <w:t>Student d</w:t>
      </w:r>
      <w:r w:rsidR="006F2CE2">
        <w:t>ata protection and privacy regulations</w:t>
      </w:r>
    </w:p>
    <w:p w14:paraId="147EF8FA" w14:textId="4A955D8E" w:rsidR="00993DF8" w:rsidRDefault="00993DF8" w:rsidP="00876826">
      <w:pPr>
        <w:pStyle w:val="ListParagraph"/>
        <w:numPr>
          <w:ilvl w:val="0"/>
          <w:numId w:val="2"/>
        </w:numPr>
      </w:pPr>
      <w:r>
        <w:t>Making up data or results and recording or reporting them</w:t>
      </w:r>
    </w:p>
    <w:p w14:paraId="5946F7AC" w14:textId="1732E000" w:rsidR="006F2CE2" w:rsidRDefault="006F2CE2" w:rsidP="00876826">
      <w:pPr>
        <w:pStyle w:val="ListParagraph"/>
        <w:numPr>
          <w:ilvl w:val="0"/>
          <w:numId w:val="2"/>
        </w:numPr>
      </w:pPr>
      <w:r>
        <w:t>Protect the welfare of animal subjects</w:t>
      </w:r>
    </w:p>
    <w:p w14:paraId="37DF5527" w14:textId="39B765FF" w:rsidR="006F2CE2" w:rsidRDefault="006F2CE2" w:rsidP="00876826">
      <w:pPr>
        <w:pStyle w:val="ListParagraph"/>
        <w:numPr>
          <w:ilvl w:val="0"/>
          <w:numId w:val="2"/>
        </w:numPr>
      </w:pPr>
      <w:r>
        <w:t>Reporting of misconduct or unethical behavior</w:t>
      </w:r>
    </w:p>
    <w:p w14:paraId="580AFEBC" w14:textId="75E60EC5" w:rsidR="006F2CE2" w:rsidRDefault="006F2CE2" w:rsidP="00876826">
      <w:pPr>
        <w:pStyle w:val="ListParagraph"/>
        <w:numPr>
          <w:ilvl w:val="0"/>
          <w:numId w:val="2"/>
        </w:numPr>
      </w:pPr>
      <w:r>
        <w:t>A release of technology and/or software to a foreign national/entity</w:t>
      </w:r>
    </w:p>
    <w:p w14:paraId="23605CC3" w14:textId="11A7239C" w:rsidR="006F2CE2" w:rsidRDefault="00993DF8" w:rsidP="00876826">
      <w:pPr>
        <w:pStyle w:val="ListParagraph"/>
        <w:numPr>
          <w:ilvl w:val="0"/>
          <w:numId w:val="2"/>
        </w:numPr>
      </w:pPr>
      <w:r>
        <w:t>Policies governing the ethical conduct expected of all ASU employees</w:t>
      </w:r>
    </w:p>
    <w:p w14:paraId="202B730F" w14:textId="5F9FA8B9" w:rsidR="006F2CE2" w:rsidRDefault="00993DF8" w:rsidP="00876826">
      <w:pPr>
        <w:pStyle w:val="ListParagraph"/>
        <w:numPr>
          <w:ilvl w:val="0"/>
          <w:numId w:val="2"/>
        </w:numPr>
      </w:pPr>
      <w:r>
        <w:t xml:space="preserve">Personal interests may unfairly influence decisions or </w:t>
      </w:r>
      <w:proofErr w:type="gramStart"/>
      <w:r>
        <w:t>action</w:t>
      </w:r>
      <w:proofErr w:type="gramEnd"/>
      <w:r>
        <w:t xml:space="preserve"> in the job</w:t>
      </w:r>
    </w:p>
    <w:p w14:paraId="72CE2B49" w14:textId="77777777" w:rsidR="00993DF8" w:rsidRDefault="00993DF8"/>
    <w:p w14:paraId="6C64BD32" w14:textId="329CCA62" w:rsidR="00993DF8" w:rsidRPr="00993DF8" w:rsidRDefault="00993DF8">
      <w:pPr>
        <w:rPr>
          <w:u w:val="single"/>
        </w:rPr>
      </w:pPr>
      <w:r w:rsidRPr="00993DF8">
        <w:rPr>
          <w:u w:val="single"/>
        </w:rPr>
        <w:t>Words to Choose From</w:t>
      </w:r>
    </w:p>
    <w:p w14:paraId="7F2DEC32" w14:textId="6C97B169" w:rsidR="00993DF8" w:rsidRDefault="00993DF8">
      <w:r>
        <w:t>IRB</w:t>
      </w:r>
      <w:r>
        <w:tab/>
      </w:r>
      <w:r>
        <w:tab/>
      </w:r>
      <w:r>
        <w:tab/>
      </w:r>
      <w:r>
        <w:tab/>
      </w:r>
      <w:r>
        <w:tab/>
      </w:r>
      <w:r>
        <w:tab/>
        <w:t>COI</w:t>
      </w:r>
      <w:r>
        <w:tab/>
      </w:r>
      <w:r>
        <w:tab/>
      </w:r>
      <w:r>
        <w:tab/>
        <w:t>FERPA</w:t>
      </w:r>
    </w:p>
    <w:p w14:paraId="186AD2AD" w14:textId="24A2F355" w:rsidR="00993DF8" w:rsidRDefault="00993DF8">
      <w:r>
        <w:t>Code of Conduct and Ethics Manual</w:t>
      </w:r>
      <w:r>
        <w:tab/>
        <w:t>Fabrication</w:t>
      </w:r>
    </w:p>
    <w:p w14:paraId="1C01A52F" w14:textId="22E43F26" w:rsidR="00993DF8" w:rsidRDefault="00993DF8">
      <w:r>
        <w:t>Policies</w:t>
      </w:r>
      <w:r>
        <w:tab/>
      </w:r>
      <w:r>
        <w:tab/>
      </w:r>
      <w:r>
        <w:tab/>
      </w:r>
      <w:r>
        <w:tab/>
      </w:r>
      <w:r>
        <w:tab/>
        <w:t>Whistleblower</w:t>
      </w:r>
    </w:p>
    <w:p w14:paraId="1776818F" w14:textId="7187F7F3" w:rsidR="00993DF8" w:rsidRDefault="00993DF8">
      <w:r>
        <w:t>IACUC</w:t>
      </w:r>
      <w:r>
        <w:tab/>
      </w:r>
      <w:r>
        <w:tab/>
      </w:r>
      <w:r>
        <w:tab/>
      </w:r>
      <w:r>
        <w:tab/>
      </w:r>
      <w:r>
        <w:tab/>
      </w:r>
      <w:r>
        <w:tab/>
        <w:t>Export</w:t>
      </w:r>
    </w:p>
    <w:p w14:paraId="1CA07766" w14:textId="185E04F5" w:rsidR="00993DF8" w:rsidRDefault="00993DF8">
      <w:r>
        <w:t>Training</w:t>
      </w:r>
      <w:r>
        <w:tab/>
      </w:r>
      <w:r>
        <w:tab/>
      </w:r>
      <w:r>
        <w:tab/>
      </w:r>
      <w:r>
        <w:tab/>
      </w:r>
      <w:r>
        <w:tab/>
        <w:t>EHS</w:t>
      </w:r>
    </w:p>
    <w:p w14:paraId="72D2DF4A" w14:textId="77777777" w:rsidR="00876826" w:rsidRDefault="006F2CE2">
      <w:r>
        <w:tab/>
      </w:r>
      <w:r>
        <w:tab/>
      </w:r>
    </w:p>
    <w:p w14:paraId="3B608755" w14:textId="77777777" w:rsidR="00876826" w:rsidRDefault="00876826"/>
    <w:p w14:paraId="592498EC" w14:textId="77777777" w:rsidR="00876826" w:rsidRDefault="00876826"/>
    <w:p w14:paraId="103F7AF6" w14:textId="77777777" w:rsidR="00876826" w:rsidRDefault="00876826"/>
    <w:p w14:paraId="7CB0C78D" w14:textId="77777777" w:rsidR="00876826" w:rsidRDefault="00876826"/>
    <w:p w14:paraId="693A6DB0" w14:textId="77777777" w:rsidR="00876826" w:rsidRDefault="00876826"/>
    <w:p w14:paraId="639CDB66" w14:textId="77777777" w:rsidR="00876826" w:rsidRDefault="00876826"/>
    <w:p w14:paraId="0A365C3C" w14:textId="77777777" w:rsidR="00876826" w:rsidRDefault="00876826"/>
    <w:p w14:paraId="4CB51056" w14:textId="2928E4D0" w:rsidR="006F2CE2" w:rsidRPr="009421F9" w:rsidRDefault="00876826">
      <w:pPr>
        <w:rPr>
          <w:color w:val="ADADAD" w:themeColor="background2" w:themeShade="BF"/>
          <w:sz w:val="16"/>
          <w:szCs w:val="16"/>
        </w:rPr>
      </w:pPr>
      <w:r w:rsidRPr="009421F9">
        <w:rPr>
          <w:color w:val="ADADAD" w:themeColor="background2" w:themeShade="BF"/>
          <w:sz w:val="16"/>
          <w:szCs w:val="16"/>
        </w:rPr>
        <w:t>Answer Key: 1. Trainings 2. IRB 3. EHS 4. Policies 5. FERPA 6. Fabrication 7. IACUC 8. Whistleblower 9. Export 10. Code of Conduct and Ethics Manual 11. COI</w:t>
      </w:r>
      <w:r w:rsidR="00993DF8" w:rsidRPr="009421F9">
        <w:rPr>
          <w:color w:val="ADADAD" w:themeColor="background2" w:themeShade="BF"/>
          <w:sz w:val="16"/>
          <w:szCs w:val="16"/>
        </w:rPr>
        <w:tab/>
      </w:r>
    </w:p>
    <w:sectPr w:rsidR="006F2CE2" w:rsidRPr="009421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DE54" w14:textId="77777777" w:rsidR="004B49D1" w:rsidRDefault="004B49D1" w:rsidP="00876826">
      <w:pPr>
        <w:spacing w:after="0" w:line="240" w:lineRule="auto"/>
      </w:pPr>
      <w:r>
        <w:separator/>
      </w:r>
    </w:p>
  </w:endnote>
  <w:endnote w:type="continuationSeparator" w:id="0">
    <w:p w14:paraId="2C0C4C87" w14:textId="77777777" w:rsidR="004B49D1" w:rsidRDefault="004B49D1" w:rsidP="0087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0C98" w14:textId="77777777" w:rsidR="004B49D1" w:rsidRDefault="004B49D1" w:rsidP="00876826">
      <w:pPr>
        <w:spacing w:after="0" w:line="240" w:lineRule="auto"/>
      </w:pPr>
      <w:r>
        <w:separator/>
      </w:r>
    </w:p>
  </w:footnote>
  <w:footnote w:type="continuationSeparator" w:id="0">
    <w:p w14:paraId="20D0A721" w14:textId="77777777" w:rsidR="004B49D1" w:rsidRDefault="004B49D1" w:rsidP="0087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07F0" w14:textId="58DC150D" w:rsidR="00876826" w:rsidRDefault="0087682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E207B80" wp14:editId="0F2EA6E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C4647C4" w14:textId="510AE4CF" w:rsidR="00876826" w:rsidRDefault="0087682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research compliance Defintion matching game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E207B8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C4647C4" w14:textId="510AE4CF" w:rsidR="00876826" w:rsidRDefault="0087682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research compliance Defintion matching game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3279"/>
    <w:multiLevelType w:val="hybridMultilevel"/>
    <w:tmpl w:val="09C89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831D97"/>
    <w:multiLevelType w:val="multilevel"/>
    <w:tmpl w:val="A4168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771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693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B5"/>
    <w:rsid w:val="00000D8D"/>
    <w:rsid w:val="00016C24"/>
    <w:rsid w:val="000B6206"/>
    <w:rsid w:val="000C3D76"/>
    <w:rsid w:val="001C2D78"/>
    <w:rsid w:val="001E0DD3"/>
    <w:rsid w:val="0022032A"/>
    <w:rsid w:val="002E6186"/>
    <w:rsid w:val="004569DD"/>
    <w:rsid w:val="004B49D1"/>
    <w:rsid w:val="00681CE3"/>
    <w:rsid w:val="006F2CE2"/>
    <w:rsid w:val="00876826"/>
    <w:rsid w:val="009421F9"/>
    <w:rsid w:val="00957E68"/>
    <w:rsid w:val="00993DF8"/>
    <w:rsid w:val="009D1EDC"/>
    <w:rsid w:val="00B1218A"/>
    <w:rsid w:val="00C81DB5"/>
    <w:rsid w:val="00D2654C"/>
    <w:rsid w:val="00DE2F1C"/>
    <w:rsid w:val="00F2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1E629"/>
  <w15:chartTrackingRefBased/>
  <w15:docId w15:val="{304E3D90-CBB5-4F9A-8EEB-AD363248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D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6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826"/>
  </w:style>
  <w:style w:type="paragraph" w:styleId="Footer">
    <w:name w:val="footer"/>
    <w:basedOn w:val="Normal"/>
    <w:link w:val="FooterChar"/>
    <w:uiPriority w:val="99"/>
    <w:unhideWhenUsed/>
    <w:rsid w:val="00876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146</Words>
  <Characters>774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compliance Defintion matching game</vt:lpstr>
    </vt:vector>
  </TitlesOfParts>
  <Company>Arizona State University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compliance Defintion matching game</dc:title>
  <dc:subject/>
  <dc:creator>Heather Clark</dc:creator>
  <cp:keywords/>
  <dc:description/>
  <cp:lastModifiedBy>Heather Clark</cp:lastModifiedBy>
  <cp:revision>2</cp:revision>
  <dcterms:created xsi:type="dcterms:W3CDTF">2025-10-27T18:07:00Z</dcterms:created>
  <dcterms:modified xsi:type="dcterms:W3CDTF">2025-10-29T22:53:00Z</dcterms:modified>
</cp:coreProperties>
</file>